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3F50" w14:textId="644EA4C5" w:rsidR="00012A65" w:rsidRDefault="00012A65" w:rsidP="007C2C5E">
      <w:pPr>
        <w:rPr>
          <w:rFonts w:ascii="Times New Roman" w:hAnsi="Times New Roman"/>
          <w:sz w:val="20"/>
          <w:szCs w:val="20"/>
        </w:rPr>
      </w:pPr>
    </w:p>
    <w:p w14:paraId="2096E1CB" w14:textId="72FF0AC3" w:rsidR="00012A65" w:rsidRDefault="00012A65" w:rsidP="007C2C5E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339"/>
        <w:gridCol w:w="3071"/>
      </w:tblGrid>
      <w:tr w:rsidR="00012A65" w:rsidRPr="00B37269" w14:paraId="6172E6E6" w14:textId="77777777" w:rsidTr="00DC3D00">
        <w:tc>
          <w:tcPr>
            <w:tcW w:w="2802" w:type="dxa"/>
            <w:shd w:val="clear" w:color="auto" w:fill="auto"/>
          </w:tcPr>
          <w:p w14:paraId="3C3CEA8D" w14:textId="19CF795A" w:rsidR="00012A65" w:rsidRPr="00B37269" w:rsidRDefault="00AA50E5" w:rsidP="007C2C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pict w14:anchorId="6BC258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27.95pt;margin-top:0;width:69.75pt;height:66.75pt;z-index:-1;mso-position-horizontal-relative:text;mso-position-vertical-relative:text;mso-width-relative:page;mso-height-relative:page" wrapcoords="-232 0 -232 21357 21600 21357 21600 0 -232 0">
                  <v:imagedata r:id="rId7" o:title=""/>
                  <w10:wrap type="tight"/>
                </v:shape>
              </w:pic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63943C58" w14:textId="77777777" w:rsidR="00012A65" w:rsidRPr="00B37269" w:rsidRDefault="00012A65" w:rsidP="00B37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7269">
              <w:rPr>
                <w:rFonts w:ascii="Times New Roman" w:hAnsi="Times New Roman"/>
                <w:b/>
                <w:sz w:val="20"/>
                <w:szCs w:val="20"/>
              </w:rPr>
              <w:t>İMAD-DER DERNEĞİ</w:t>
            </w:r>
          </w:p>
          <w:p w14:paraId="07FEF486" w14:textId="48DBE35F" w:rsidR="00012A65" w:rsidRPr="00B37269" w:rsidRDefault="00012A65" w:rsidP="00B372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269">
              <w:rPr>
                <w:rFonts w:ascii="Times New Roman" w:hAnsi="Times New Roman"/>
                <w:b/>
                <w:sz w:val="20"/>
                <w:szCs w:val="20"/>
              </w:rPr>
              <w:t>GÖREV TANIMLARI FORMU</w:t>
            </w:r>
          </w:p>
        </w:tc>
        <w:tc>
          <w:tcPr>
            <w:tcW w:w="3071" w:type="dxa"/>
            <w:shd w:val="clear" w:color="auto" w:fill="auto"/>
          </w:tcPr>
          <w:p w14:paraId="4B88DB78" w14:textId="7CF82EED" w:rsidR="00012A65" w:rsidRPr="00B37269" w:rsidRDefault="00012A65" w:rsidP="00B37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7269">
              <w:rPr>
                <w:rFonts w:ascii="Times New Roman" w:hAnsi="Times New Roman"/>
                <w:sz w:val="20"/>
                <w:szCs w:val="20"/>
              </w:rPr>
              <w:t>Doküman No:</w:t>
            </w:r>
            <w:r w:rsidR="00820A4C">
              <w:rPr>
                <w:rFonts w:ascii="Times New Roman" w:hAnsi="Times New Roman"/>
                <w:sz w:val="20"/>
                <w:szCs w:val="20"/>
              </w:rPr>
              <w:t xml:space="preserve"> İMD002</w:t>
            </w:r>
          </w:p>
          <w:p w14:paraId="5C585D17" w14:textId="4D65A076" w:rsidR="00012A65" w:rsidRPr="00B37269" w:rsidRDefault="00012A65" w:rsidP="00B37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7269">
              <w:rPr>
                <w:rFonts w:ascii="Times New Roman" w:hAnsi="Times New Roman"/>
                <w:sz w:val="20"/>
                <w:szCs w:val="20"/>
              </w:rPr>
              <w:t>İlk Yayın Tarihi :</w:t>
            </w:r>
            <w:r w:rsidR="00820A4C">
              <w:rPr>
                <w:rFonts w:ascii="Times New Roman" w:hAnsi="Times New Roman"/>
                <w:sz w:val="20"/>
                <w:szCs w:val="20"/>
              </w:rPr>
              <w:t xml:space="preserve"> 01.01.2022</w:t>
            </w:r>
          </w:p>
          <w:p w14:paraId="44F814AC" w14:textId="77777777" w:rsidR="00012A65" w:rsidRPr="00B37269" w:rsidRDefault="00012A65" w:rsidP="00B37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7269">
              <w:rPr>
                <w:rFonts w:ascii="Times New Roman" w:hAnsi="Times New Roman"/>
                <w:sz w:val="20"/>
                <w:szCs w:val="20"/>
              </w:rPr>
              <w:t>Revizyon Tarihi :</w:t>
            </w:r>
          </w:p>
          <w:p w14:paraId="7C3DD1BD" w14:textId="77777777" w:rsidR="00012A65" w:rsidRPr="00B37269" w:rsidRDefault="00012A65" w:rsidP="00B3726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37269">
              <w:rPr>
                <w:rFonts w:ascii="Times New Roman" w:hAnsi="Times New Roman"/>
                <w:sz w:val="20"/>
                <w:szCs w:val="20"/>
              </w:rPr>
              <w:t>Revizyon No :</w:t>
            </w:r>
          </w:p>
          <w:p w14:paraId="5AF76F3A" w14:textId="304C5A20" w:rsidR="00012A65" w:rsidRPr="00B37269" w:rsidRDefault="00012A65" w:rsidP="00012A65">
            <w:pPr>
              <w:rPr>
                <w:rFonts w:ascii="Times New Roman" w:hAnsi="Times New Roman"/>
                <w:sz w:val="20"/>
                <w:szCs w:val="20"/>
              </w:rPr>
            </w:pPr>
            <w:r w:rsidRPr="00B37269">
              <w:rPr>
                <w:rFonts w:ascii="Times New Roman" w:hAnsi="Times New Roman"/>
                <w:sz w:val="20"/>
                <w:szCs w:val="20"/>
              </w:rPr>
              <w:t>Sayfa :</w:t>
            </w:r>
            <w:r w:rsidR="00820A4C">
              <w:rPr>
                <w:rFonts w:ascii="Times New Roman" w:hAnsi="Times New Roman"/>
                <w:sz w:val="20"/>
                <w:szCs w:val="20"/>
              </w:rPr>
              <w:t xml:space="preserve"> 001</w:t>
            </w:r>
          </w:p>
        </w:tc>
      </w:tr>
      <w:tr w:rsidR="00747E66" w:rsidRPr="00B37269" w14:paraId="6B11A3B2" w14:textId="77777777" w:rsidTr="00DC3D00">
        <w:tc>
          <w:tcPr>
            <w:tcW w:w="2802" w:type="dxa"/>
            <w:shd w:val="clear" w:color="auto" w:fill="auto"/>
          </w:tcPr>
          <w:p w14:paraId="5CF7DE7C" w14:textId="6FB6C022" w:rsidR="00747E66" w:rsidRPr="00747E66" w:rsidRDefault="00747E66" w:rsidP="007C2C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7E66">
              <w:rPr>
                <w:rFonts w:ascii="Times New Roman" w:hAnsi="Times New Roman"/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410" w:type="dxa"/>
            <w:gridSpan w:val="2"/>
            <w:shd w:val="clear" w:color="auto" w:fill="auto"/>
          </w:tcPr>
          <w:p w14:paraId="3FB0574B" w14:textId="4AA9402A" w:rsidR="00747E66" w:rsidRPr="00B37269" w:rsidRDefault="00FA38A0" w:rsidP="007C2C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Genel Kurul</w:t>
            </w:r>
          </w:p>
        </w:tc>
      </w:tr>
      <w:tr w:rsidR="00747E66" w:rsidRPr="00B37269" w14:paraId="6A18D997" w14:textId="77777777" w:rsidTr="00DC3D00">
        <w:tc>
          <w:tcPr>
            <w:tcW w:w="2802" w:type="dxa"/>
            <w:shd w:val="clear" w:color="auto" w:fill="auto"/>
          </w:tcPr>
          <w:p w14:paraId="1EC1E07F" w14:textId="6F884591" w:rsidR="00747E66" w:rsidRPr="00747E66" w:rsidRDefault="00747E66" w:rsidP="007C2C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7E66">
              <w:rPr>
                <w:rFonts w:ascii="Times New Roman" w:hAnsi="Times New Roman"/>
                <w:b/>
                <w:bCs/>
                <w:sz w:val="20"/>
                <w:szCs w:val="20"/>
              </w:rPr>
              <w:t>Alt Birim</w:t>
            </w:r>
          </w:p>
        </w:tc>
        <w:tc>
          <w:tcPr>
            <w:tcW w:w="6410" w:type="dxa"/>
            <w:gridSpan w:val="2"/>
            <w:shd w:val="clear" w:color="auto" w:fill="auto"/>
          </w:tcPr>
          <w:p w14:paraId="17927ED8" w14:textId="17BB1393" w:rsidR="00747E66" w:rsidRPr="00B37269" w:rsidRDefault="00FA38A0" w:rsidP="007C2C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Dernek Yönetim Kurulu, Dernek Denetleme Kurulu, Dernek Disiplin Kurulu</w:t>
            </w:r>
          </w:p>
        </w:tc>
      </w:tr>
      <w:tr w:rsidR="00747E66" w:rsidRPr="00B37269" w14:paraId="76917B62" w14:textId="77777777" w:rsidTr="00DC3D00">
        <w:tc>
          <w:tcPr>
            <w:tcW w:w="2802" w:type="dxa"/>
            <w:shd w:val="clear" w:color="auto" w:fill="auto"/>
          </w:tcPr>
          <w:p w14:paraId="56606DBD" w14:textId="6B5F6977" w:rsidR="00747E66" w:rsidRPr="00747E66" w:rsidRDefault="00B64164" w:rsidP="007C2C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Bağlı Oldıığu</w:t>
            </w:r>
            <w:r w:rsidR="00747E66" w:rsidRPr="00747E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Birimler</w:t>
            </w:r>
          </w:p>
        </w:tc>
        <w:tc>
          <w:tcPr>
            <w:tcW w:w="6410" w:type="dxa"/>
            <w:gridSpan w:val="2"/>
            <w:shd w:val="clear" w:color="auto" w:fill="auto"/>
          </w:tcPr>
          <w:p w14:paraId="6E6367C9" w14:textId="465DF39D" w:rsidR="00747E66" w:rsidRPr="00B37269" w:rsidRDefault="00747E66" w:rsidP="007C2C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E66" w:rsidRPr="00B37269" w14:paraId="088F3D45" w14:textId="77777777" w:rsidTr="00DC3D00">
        <w:tc>
          <w:tcPr>
            <w:tcW w:w="2802" w:type="dxa"/>
            <w:shd w:val="clear" w:color="auto" w:fill="auto"/>
          </w:tcPr>
          <w:p w14:paraId="4637580F" w14:textId="34DA74A7" w:rsidR="00747E66" w:rsidRPr="00747E66" w:rsidRDefault="00747E66" w:rsidP="007C2C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7E66">
              <w:rPr>
                <w:rFonts w:ascii="Times New Roman" w:hAnsi="Times New Roman"/>
                <w:b/>
                <w:bCs/>
                <w:sz w:val="20"/>
                <w:szCs w:val="20"/>
              </w:rPr>
              <w:t>Görevin Özeti</w:t>
            </w:r>
          </w:p>
        </w:tc>
        <w:tc>
          <w:tcPr>
            <w:tcW w:w="6410" w:type="dxa"/>
            <w:gridSpan w:val="2"/>
            <w:shd w:val="clear" w:color="auto" w:fill="auto"/>
          </w:tcPr>
          <w:p w14:paraId="553FB853" w14:textId="3C7C73DD" w:rsidR="00747E66" w:rsidRPr="00B37269" w:rsidRDefault="00F37CBE" w:rsidP="00F37C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CBE">
              <w:rPr>
                <w:rFonts w:ascii="Times New Roman" w:hAnsi="Times New Roman"/>
                <w:sz w:val="20"/>
                <w:szCs w:val="20"/>
              </w:rPr>
              <w:t xml:space="preserve">Derneğin en yetkili organı olarak derneğin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yönetim organlarının denetlenmesi ve </w:t>
            </w:r>
            <w:r w:rsidRPr="00F37CBE">
              <w:rPr>
                <w:rFonts w:ascii="Times New Roman" w:hAnsi="Times New Roman"/>
                <w:sz w:val="20"/>
                <w:szCs w:val="20"/>
              </w:rPr>
              <w:t>diğer bir organına verilmemiş olan işlerin görülmesi ve yetkilerin kullanılması,</w:t>
            </w:r>
          </w:p>
        </w:tc>
      </w:tr>
      <w:tr w:rsidR="00747E66" w:rsidRPr="00B37269" w14:paraId="2F515B40" w14:textId="77777777" w:rsidTr="00211FB3">
        <w:tc>
          <w:tcPr>
            <w:tcW w:w="9212" w:type="dxa"/>
            <w:gridSpan w:val="3"/>
            <w:shd w:val="clear" w:color="auto" w:fill="auto"/>
          </w:tcPr>
          <w:p w14:paraId="70635F71" w14:textId="2B15F048" w:rsidR="00747E66" w:rsidRPr="00747E66" w:rsidRDefault="00747E66" w:rsidP="00747E6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7E66">
              <w:rPr>
                <w:rFonts w:ascii="Times New Roman" w:hAnsi="Times New Roman"/>
                <w:b/>
                <w:bCs/>
                <w:sz w:val="20"/>
                <w:szCs w:val="20"/>
              </w:rPr>
              <w:t>GÖREVLER</w:t>
            </w:r>
          </w:p>
        </w:tc>
      </w:tr>
      <w:tr w:rsidR="00747E66" w:rsidRPr="00B37269" w14:paraId="1488767C" w14:textId="77777777" w:rsidTr="00930988">
        <w:tc>
          <w:tcPr>
            <w:tcW w:w="9212" w:type="dxa"/>
            <w:gridSpan w:val="3"/>
            <w:shd w:val="clear" w:color="auto" w:fill="auto"/>
          </w:tcPr>
          <w:p w14:paraId="2716109F" w14:textId="61323A34" w:rsidR="00747E66" w:rsidRPr="00B37269" w:rsidRDefault="00AC6FC4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t xml:space="preserve">Yönetim ve Denetleme Kurullarının </w:t>
            </w:r>
            <w:r>
              <w:rPr>
                <w:rFonts w:ascii="Times New Roman" w:hAnsi="Times New Roman"/>
                <w:sz w:val="20"/>
                <w:szCs w:val="20"/>
              </w:rPr>
              <w:t>asil ve yedek üyelerinin seçimi</w:t>
            </w:r>
          </w:p>
        </w:tc>
      </w:tr>
      <w:tr w:rsidR="00747E66" w:rsidRPr="00B37269" w14:paraId="13125D7A" w14:textId="77777777" w:rsidTr="00930988">
        <w:tc>
          <w:tcPr>
            <w:tcW w:w="9212" w:type="dxa"/>
            <w:gridSpan w:val="3"/>
            <w:shd w:val="clear" w:color="auto" w:fill="auto"/>
          </w:tcPr>
          <w:p w14:paraId="274B6946" w14:textId="687C61A6" w:rsidR="00747E66" w:rsidRPr="00B37269" w:rsidRDefault="00AC6FC4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t>Yönetim ve Denetim Kurullarının raporlarının görüşül</w:t>
            </w:r>
            <w:r>
              <w:rPr>
                <w:rFonts w:ascii="Times New Roman" w:hAnsi="Times New Roman"/>
                <w:sz w:val="20"/>
                <w:szCs w:val="20"/>
              </w:rPr>
              <w:t>mesi, Yönetim Kurulu’nun ibrası</w:t>
            </w:r>
          </w:p>
        </w:tc>
      </w:tr>
      <w:tr w:rsidR="00DC3D00" w:rsidRPr="00B37269" w14:paraId="7131593A" w14:textId="77777777" w:rsidTr="00930988">
        <w:tc>
          <w:tcPr>
            <w:tcW w:w="9212" w:type="dxa"/>
            <w:gridSpan w:val="3"/>
            <w:shd w:val="clear" w:color="auto" w:fill="auto"/>
          </w:tcPr>
          <w:p w14:paraId="5B94A957" w14:textId="5D58CA6A" w:rsidR="00DC3D00" w:rsidRPr="00B37269" w:rsidRDefault="00AC6FC4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t>Dernek tüzüğünün değiştirilmesi</w:t>
            </w:r>
          </w:p>
        </w:tc>
      </w:tr>
      <w:tr w:rsidR="00747E66" w:rsidRPr="00B37269" w14:paraId="03F9CD9D" w14:textId="77777777" w:rsidTr="00930988">
        <w:tc>
          <w:tcPr>
            <w:tcW w:w="9212" w:type="dxa"/>
            <w:gridSpan w:val="3"/>
            <w:shd w:val="clear" w:color="auto" w:fill="auto"/>
          </w:tcPr>
          <w:p w14:paraId="7A860EFC" w14:textId="4AF11E67" w:rsidR="00747E66" w:rsidRPr="00B37269" w:rsidRDefault="00AC6FC4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t>Dernek için gayrımenkul satın alınması ya da mevcut gayrımenkullerin satılmasına ilişkin karar alınması ya da Yönetim Kur</w:t>
            </w:r>
            <w:r>
              <w:rPr>
                <w:rFonts w:ascii="Times New Roman" w:hAnsi="Times New Roman"/>
                <w:sz w:val="20"/>
                <w:szCs w:val="20"/>
              </w:rPr>
              <w:t>uluna bu konuda yetki verilmesi</w:t>
            </w:r>
          </w:p>
        </w:tc>
      </w:tr>
      <w:tr w:rsidR="00747E66" w:rsidRPr="00B37269" w14:paraId="6D682564" w14:textId="77777777" w:rsidTr="00930988">
        <w:tc>
          <w:tcPr>
            <w:tcW w:w="9212" w:type="dxa"/>
            <w:gridSpan w:val="3"/>
            <w:shd w:val="clear" w:color="auto" w:fill="auto"/>
          </w:tcPr>
          <w:p w14:paraId="58772235" w14:textId="43016CDC" w:rsidR="00747E66" w:rsidRPr="00B37269" w:rsidRDefault="00AC6FC4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t>Derneğin yurtiçi ve yurtdışı faaliyetleri; Derneğin yurtiçi ve yurtdışı derneklere ya da üst kuruluşlara ve birliklere üye olması, bu tür bir üyelikten çekilmesi</w:t>
            </w:r>
          </w:p>
        </w:tc>
      </w:tr>
      <w:tr w:rsidR="00747E66" w:rsidRPr="00B37269" w14:paraId="12C23126" w14:textId="77777777" w:rsidTr="00930988">
        <w:tc>
          <w:tcPr>
            <w:tcW w:w="9212" w:type="dxa"/>
            <w:gridSpan w:val="3"/>
            <w:shd w:val="clear" w:color="auto" w:fill="auto"/>
          </w:tcPr>
          <w:p w14:paraId="348CA5D2" w14:textId="5252A05C" w:rsidR="00747E66" w:rsidRPr="00B37269" w:rsidRDefault="00AC6FC4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t>Derneğin feshi</w:t>
            </w:r>
          </w:p>
        </w:tc>
      </w:tr>
      <w:tr w:rsidR="00747E66" w:rsidRPr="00B37269" w14:paraId="41122295" w14:textId="77777777" w:rsidTr="00930988">
        <w:tc>
          <w:tcPr>
            <w:tcW w:w="9212" w:type="dxa"/>
            <w:gridSpan w:val="3"/>
            <w:shd w:val="clear" w:color="auto" w:fill="auto"/>
          </w:tcPr>
          <w:p w14:paraId="54865906" w14:textId="427B47B4" w:rsidR="00747E66" w:rsidRPr="00B37269" w:rsidRDefault="00AC6FC4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t>Mevzuatın öngördüğü diğer yükümlülüklerin yerine getirilmesi</w:t>
            </w:r>
          </w:p>
        </w:tc>
      </w:tr>
      <w:tr w:rsidR="00AC6FC4" w:rsidRPr="00B37269" w14:paraId="0DE5DA17" w14:textId="77777777" w:rsidTr="00930988">
        <w:tc>
          <w:tcPr>
            <w:tcW w:w="9212" w:type="dxa"/>
            <w:gridSpan w:val="3"/>
            <w:shd w:val="clear" w:color="auto" w:fill="auto"/>
          </w:tcPr>
          <w:p w14:paraId="4995AB9F" w14:textId="25002EFF" w:rsidR="00AC6FC4" w:rsidRPr="00AC6FC4" w:rsidRDefault="00AC6FC4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t>Yönetim kurulunca hazırlanan bütçenin görüşülüp aynen vey</w:t>
            </w:r>
            <w:r>
              <w:rPr>
                <w:rFonts w:ascii="Times New Roman" w:hAnsi="Times New Roman"/>
                <w:sz w:val="20"/>
                <w:szCs w:val="20"/>
              </w:rPr>
              <w:t>a değiştirilerek kabul edilmesi</w:t>
            </w:r>
          </w:p>
        </w:tc>
      </w:tr>
      <w:tr w:rsidR="00AC6FC4" w:rsidRPr="00B37269" w14:paraId="1D8111FD" w14:textId="77777777" w:rsidTr="00930988">
        <w:tc>
          <w:tcPr>
            <w:tcW w:w="9212" w:type="dxa"/>
            <w:gridSpan w:val="3"/>
            <w:shd w:val="clear" w:color="auto" w:fill="auto"/>
          </w:tcPr>
          <w:p w14:paraId="49D22277" w14:textId="4ACB5861" w:rsidR="00AC6FC4" w:rsidRPr="00AC6FC4" w:rsidRDefault="00AC6FC4" w:rsidP="00AC6FC4">
            <w:pPr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t>Üyeliğin reddi veya üyelikten çıkarma hakkında verilen yönetim kurulu kararlarına karşı yapılan itirazların i</w:t>
            </w:r>
            <w:r>
              <w:rPr>
                <w:rFonts w:ascii="Times New Roman" w:hAnsi="Times New Roman"/>
                <w:sz w:val="20"/>
                <w:szCs w:val="20"/>
              </w:rPr>
              <w:t>ncelenmesi ve karara bağlanması</w:t>
            </w:r>
          </w:p>
        </w:tc>
      </w:tr>
      <w:tr w:rsidR="00AC6FC4" w:rsidRPr="00B37269" w14:paraId="3E266073" w14:textId="77777777" w:rsidTr="00930988">
        <w:tc>
          <w:tcPr>
            <w:tcW w:w="9212" w:type="dxa"/>
            <w:gridSpan w:val="3"/>
            <w:shd w:val="clear" w:color="auto" w:fill="auto"/>
          </w:tcPr>
          <w:p w14:paraId="06747E85" w14:textId="22E427E4" w:rsidR="00AC6FC4" w:rsidRPr="00AC6FC4" w:rsidRDefault="00AC6FC4" w:rsidP="00AC6FC4">
            <w:pPr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t xml:space="preserve">Yönetim kurulunca dernek çalışmaları ile ilgili olarak hazırlanacak yönetmelikleri inceleyip aynen </w:t>
            </w:r>
            <w:r>
              <w:rPr>
                <w:rFonts w:ascii="Times New Roman" w:hAnsi="Times New Roman"/>
                <w:sz w:val="20"/>
                <w:szCs w:val="20"/>
              </w:rPr>
              <w:t>veya değiştirilerek onaylanması</w:t>
            </w:r>
          </w:p>
        </w:tc>
      </w:tr>
      <w:tr w:rsidR="00AC6FC4" w:rsidRPr="00B37269" w14:paraId="62A3F108" w14:textId="77777777" w:rsidTr="00930988">
        <w:tc>
          <w:tcPr>
            <w:tcW w:w="9212" w:type="dxa"/>
            <w:gridSpan w:val="3"/>
            <w:shd w:val="clear" w:color="auto" w:fill="auto"/>
          </w:tcPr>
          <w:p w14:paraId="62B55C54" w14:textId="3B0DA048" w:rsidR="00AC6FC4" w:rsidRPr="00AC6FC4" w:rsidRDefault="00AC6FC4" w:rsidP="00AC6FC4">
            <w:pPr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t>Dernek yönetim ve denetim kurullarının kamu görevlisi olmayan başkan ve üyelerine verilecek ücret ile her türlü ödenek, yolluk ve tazminatlar ile dernek hizmetleri için görevlendirilecek üyelere verilecek gündelik ve yollu</w:t>
            </w:r>
            <w:r>
              <w:rPr>
                <w:rFonts w:ascii="Times New Roman" w:hAnsi="Times New Roman"/>
                <w:sz w:val="20"/>
                <w:szCs w:val="20"/>
              </w:rPr>
              <w:t>k miktarlarının tespit edilmesi</w:t>
            </w:r>
          </w:p>
        </w:tc>
      </w:tr>
      <w:tr w:rsidR="00AC6FC4" w:rsidRPr="00B37269" w14:paraId="15CA7B38" w14:textId="77777777" w:rsidTr="00930988">
        <w:tc>
          <w:tcPr>
            <w:tcW w:w="9212" w:type="dxa"/>
            <w:gridSpan w:val="3"/>
            <w:shd w:val="clear" w:color="auto" w:fill="auto"/>
          </w:tcPr>
          <w:p w14:paraId="429CD5FF" w14:textId="79502766" w:rsidR="00AC6FC4" w:rsidRPr="00AC6FC4" w:rsidRDefault="00AC6FC4" w:rsidP="00AC6FC4">
            <w:pPr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t>Derneğin federasyona katılması ve ayrılmasının kararlaştırılması,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6FC4">
              <w:rPr>
                <w:rFonts w:ascii="Times New Roman" w:hAnsi="Times New Roman"/>
                <w:sz w:val="20"/>
                <w:szCs w:val="20"/>
              </w:rPr>
              <w:t>Derneğin şubelerinin açılmasının kararlaştırılması ve açılmasına karar verilen şube ile ilgili işlemlerin yürütülmesi hususunda yönetim kuruluna yetki verilmesi,</w:t>
            </w:r>
          </w:p>
        </w:tc>
      </w:tr>
      <w:tr w:rsidR="00AC6FC4" w:rsidRPr="00B37269" w14:paraId="1DBFAD77" w14:textId="77777777" w:rsidTr="00930988">
        <w:tc>
          <w:tcPr>
            <w:tcW w:w="9212" w:type="dxa"/>
            <w:gridSpan w:val="3"/>
            <w:shd w:val="clear" w:color="auto" w:fill="auto"/>
          </w:tcPr>
          <w:p w14:paraId="2A29B98A" w14:textId="68022B3B" w:rsidR="00AC6FC4" w:rsidRPr="00AC6FC4" w:rsidRDefault="00AC6FC4" w:rsidP="00AC6FC4">
            <w:pPr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t>Derneğin uluslararası faaliyette bulunması, yurt dışındaki dernek ve kuruluşlara üye olarak katılması veya ayrılması,</w:t>
            </w:r>
          </w:p>
        </w:tc>
      </w:tr>
      <w:tr w:rsidR="00AC6FC4" w:rsidRPr="00B37269" w14:paraId="1CA1E5E3" w14:textId="77777777" w:rsidTr="00930988">
        <w:tc>
          <w:tcPr>
            <w:tcW w:w="9212" w:type="dxa"/>
            <w:gridSpan w:val="3"/>
            <w:shd w:val="clear" w:color="auto" w:fill="auto"/>
          </w:tcPr>
          <w:p w14:paraId="03B6F356" w14:textId="5BFB9312" w:rsidR="00AC6FC4" w:rsidRPr="00AC6FC4" w:rsidRDefault="00AC6FC4" w:rsidP="00AC6FC4">
            <w:pPr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t>Yönetim kurulunun diğer önerilerinin incelenip karara bağlanması,</w:t>
            </w:r>
          </w:p>
        </w:tc>
      </w:tr>
      <w:tr w:rsidR="00AC6FC4" w:rsidRPr="00B37269" w14:paraId="32D44235" w14:textId="77777777" w:rsidTr="00930988">
        <w:tc>
          <w:tcPr>
            <w:tcW w:w="9212" w:type="dxa"/>
            <w:gridSpan w:val="3"/>
            <w:shd w:val="clear" w:color="auto" w:fill="auto"/>
          </w:tcPr>
          <w:p w14:paraId="5F4345A9" w14:textId="1242B273" w:rsidR="00AC6FC4" w:rsidRPr="00AC6FC4" w:rsidRDefault="00AC6FC4" w:rsidP="00AC6FC4">
            <w:pPr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t>Derneğin en yetkili organı olarak derneğin diğer bir organına verilmemiş olan işlerin görülmesi ve yetkilerin kullanılması,</w:t>
            </w:r>
          </w:p>
        </w:tc>
      </w:tr>
      <w:tr w:rsidR="00AC6FC4" w:rsidRPr="00B37269" w14:paraId="3C3BADD3" w14:textId="77777777" w:rsidTr="00930988">
        <w:tc>
          <w:tcPr>
            <w:tcW w:w="9212" w:type="dxa"/>
            <w:gridSpan w:val="3"/>
            <w:shd w:val="clear" w:color="auto" w:fill="auto"/>
          </w:tcPr>
          <w:p w14:paraId="48DC086A" w14:textId="01FDF31A" w:rsidR="00AC6FC4" w:rsidRPr="00AC6FC4" w:rsidRDefault="00AC6FC4" w:rsidP="00AC6FC4">
            <w:pPr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lastRenderedPageBreak/>
              <w:t>Mevzuatta genel kurulca yapılması belirtilen diğer görevlerin yerine getirilmesi.</w:t>
            </w:r>
          </w:p>
        </w:tc>
      </w:tr>
      <w:tr w:rsidR="00F37CBE" w:rsidRPr="00B37269" w14:paraId="6A8B551A" w14:textId="77777777" w:rsidTr="00930988">
        <w:tc>
          <w:tcPr>
            <w:tcW w:w="9212" w:type="dxa"/>
            <w:gridSpan w:val="3"/>
            <w:shd w:val="clear" w:color="auto" w:fill="auto"/>
          </w:tcPr>
          <w:p w14:paraId="46815449" w14:textId="2BB5F160" w:rsidR="00F37CBE" w:rsidRPr="00AC6FC4" w:rsidRDefault="00F37CBE" w:rsidP="00AC6FC4">
            <w:pPr>
              <w:rPr>
                <w:rFonts w:ascii="Times New Roman" w:hAnsi="Times New Roman"/>
                <w:sz w:val="20"/>
                <w:szCs w:val="20"/>
              </w:rPr>
            </w:pPr>
            <w:r w:rsidRPr="00F37CBE">
              <w:rPr>
                <w:rFonts w:ascii="Times New Roman" w:hAnsi="Times New Roman"/>
                <w:sz w:val="20"/>
                <w:szCs w:val="20"/>
              </w:rPr>
              <w:t>Genel Kurul; görev ve yetkilerinin bir kısmını Yönetim Kuruluna devredebilir. Bu devir sadece ilgili dönem için geçerlidir.</w:t>
            </w:r>
          </w:p>
        </w:tc>
      </w:tr>
      <w:tr w:rsidR="00AC6FC4" w:rsidRPr="00B37269" w14:paraId="2007418D" w14:textId="77777777" w:rsidTr="00930988">
        <w:tc>
          <w:tcPr>
            <w:tcW w:w="9212" w:type="dxa"/>
            <w:gridSpan w:val="3"/>
            <w:shd w:val="clear" w:color="auto" w:fill="auto"/>
          </w:tcPr>
          <w:p w14:paraId="060F9D03" w14:textId="38D2A0ED" w:rsidR="00AC6FC4" w:rsidRPr="00747E66" w:rsidRDefault="00AC6FC4" w:rsidP="00AC6FC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7E66">
              <w:rPr>
                <w:rFonts w:ascii="Times New Roman" w:hAnsi="Times New Roman"/>
                <w:b/>
                <w:bCs/>
                <w:sz w:val="20"/>
                <w:szCs w:val="20"/>
              </w:rPr>
              <w:t>SORUMLULUKLAR</w:t>
            </w:r>
          </w:p>
        </w:tc>
      </w:tr>
      <w:tr w:rsidR="00F37CBE" w:rsidRPr="00B37269" w14:paraId="3EFD30E9" w14:textId="77777777" w:rsidTr="00930988">
        <w:tc>
          <w:tcPr>
            <w:tcW w:w="9212" w:type="dxa"/>
            <w:gridSpan w:val="3"/>
            <w:shd w:val="clear" w:color="auto" w:fill="auto"/>
          </w:tcPr>
          <w:p w14:paraId="280766BD" w14:textId="596BB6B0" w:rsidR="00F37CBE" w:rsidRPr="00AC6FC4" w:rsidRDefault="00F37CBE" w:rsidP="00F37C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Dernek Yönetim Kurulu, Dernek Denetleme Kurulu, Dernek Disiplin Kurulu</w:t>
            </w:r>
            <w:r>
              <w:rPr>
                <w:rFonts w:ascii="Times New Roman" w:hAnsi="Times New Roman"/>
                <w:sz w:val="20"/>
                <w:szCs w:val="20"/>
              </w:rPr>
              <w:t>nun işleyişi ile ilgili gerekli denetimlerde bulunmak</w:t>
            </w:r>
          </w:p>
        </w:tc>
      </w:tr>
      <w:tr w:rsidR="00F37CBE" w:rsidRPr="00B37269" w14:paraId="162FB5A0" w14:textId="77777777" w:rsidTr="00930988">
        <w:tc>
          <w:tcPr>
            <w:tcW w:w="9212" w:type="dxa"/>
            <w:gridSpan w:val="3"/>
            <w:shd w:val="clear" w:color="auto" w:fill="auto"/>
          </w:tcPr>
          <w:p w14:paraId="7DFE0C6D" w14:textId="0680B3E3" w:rsidR="00F37CBE" w:rsidRPr="00F37CBE" w:rsidRDefault="00F37CBE" w:rsidP="00F37C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CBE">
              <w:rPr>
                <w:rFonts w:ascii="Times New Roman" w:hAnsi="Times New Roman"/>
                <w:sz w:val="20"/>
                <w:szCs w:val="20"/>
              </w:rPr>
              <w:t xml:space="preserve">Dernek yönetiminin işleyişine yönelik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mevzuata aykırılıklarla ilgili gerekli uyarılarda bulunmak, gerekli üye sayısını sağlayarak ilgili tedbirleri almak</w:t>
            </w:r>
          </w:p>
        </w:tc>
      </w:tr>
      <w:tr w:rsidR="00F37CBE" w:rsidRPr="00B37269" w14:paraId="782B4625" w14:textId="77777777" w:rsidTr="00930988">
        <w:tc>
          <w:tcPr>
            <w:tcW w:w="9212" w:type="dxa"/>
            <w:gridSpan w:val="3"/>
            <w:shd w:val="clear" w:color="auto" w:fill="auto"/>
          </w:tcPr>
          <w:p w14:paraId="4123095F" w14:textId="299ED4CB" w:rsidR="00F37CBE" w:rsidRPr="00F37CBE" w:rsidRDefault="00F37CBE" w:rsidP="00F37CBE">
            <w:pPr>
              <w:rPr>
                <w:rFonts w:ascii="Times New Roman" w:hAnsi="Times New Roman"/>
                <w:sz w:val="20"/>
                <w:szCs w:val="20"/>
              </w:rPr>
            </w:pPr>
            <w:r w:rsidRPr="00F37CBE">
              <w:rPr>
                <w:rFonts w:ascii="Times New Roman" w:hAnsi="Times New Roman"/>
                <w:sz w:val="20"/>
                <w:szCs w:val="20"/>
              </w:rPr>
              <w:t xml:space="preserve">Olağan ve Olağanüstü Genel Kurulun </w:t>
            </w:r>
            <w:r>
              <w:rPr>
                <w:rFonts w:ascii="Times New Roman" w:hAnsi="Times New Roman"/>
                <w:sz w:val="20"/>
                <w:szCs w:val="20"/>
              </w:rPr>
              <w:t>zamanında ve usulünce yapılması için çalışmalar yürütmek</w:t>
            </w:r>
          </w:p>
        </w:tc>
      </w:tr>
      <w:tr w:rsidR="00F37CBE" w:rsidRPr="00B37269" w14:paraId="6C388AD8" w14:textId="77777777" w:rsidTr="00930988">
        <w:tc>
          <w:tcPr>
            <w:tcW w:w="9212" w:type="dxa"/>
            <w:gridSpan w:val="3"/>
            <w:shd w:val="clear" w:color="auto" w:fill="auto"/>
          </w:tcPr>
          <w:p w14:paraId="349FA98E" w14:textId="3FC15A20" w:rsidR="00F37CBE" w:rsidRPr="00747E66" w:rsidRDefault="00F37CBE" w:rsidP="00F37CB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YETKİNLİKLER</w:t>
            </w:r>
          </w:p>
        </w:tc>
      </w:tr>
      <w:tr w:rsidR="00F37CBE" w:rsidRPr="00B37269" w14:paraId="42B44312" w14:textId="77777777" w:rsidTr="00930988">
        <w:tc>
          <w:tcPr>
            <w:tcW w:w="9212" w:type="dxa"/>
            <w:gridSpan w:val="3"/>
            <w:shd w:val="clear" w:color="auto" w:fill="auto"/>
          </w:tcPr>
          <w:p w14:paraId="0022661E" w14:textId="0E3F9479" w:rsidR="00F37CBE" w:rsidRPr="00AC6FC4" w:rsidRDefault="00F37CBE" w:rsidP="00F37C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FC4">
              <w:rPr>
                <w:rFonts w:ascii="Times New Roman" w:hAnsi="Times New Roman"/>
                <w:sz w:val="20"/>
                <w:szCs w:val="20"/>
              </w:rPr>
              <w:t>Azoospermia, Oligospermia ve diğer sperm problemleri nedeniyle çocuk sahibi olamayan hastalar ile Erken Yumurta Yetmezliği, yumurta ve rahim problemleri nedeniyle çocuk sahibi olamayan bütün infertilite hastaları ve yakınları derneğe üye olabilirler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3F092D89" w14:textId="5E24BEE1" w:rsidR="00012A65" w:rsidRDefault="00012A65" w:rsidP="007C2C5E">
      <w:pPr>
        <w:rPr>
          <w:rFonts w:ascii="Times New Roman" w:hAnsi="Times New Roman"/>
          <w:sz w:val="20"/>
          <w:szCs w:val="20"/>
        </w:rPr>
      </w:pPr>
    </w:p>
    <w:p w14:paraId="42BB9CF9" w14:textId="77777777" w:rsidR="00012A65" w:rsidRPr="00910C04" w:rsidRDefault="00012A65" w:rsidP="007C2C5E">
      <w:pPr>
        <w:rPr>
          <w:rFonts w:ascii="Times New Roman" w:hAnsi="Times New Roman"/>
          <w:sz w:val="20"/>
          <w:szCs w:val="20"/>
        </w:rPr>
      </w:pPr>
    </w:p>
    <w:sectPr w:rsidR="00012A65" w:rsidRPr="00910C04" w:rsidSect="00F37CBE">
      <w:pgSz w:w="11906" w:h="16838"/>
      <w:pgMar w:top="709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E7D12" w14:textId="77777777" w:rsidR="00AA50E5" w:rsidRDefault="00AA50E5" w:rsidP="003F6A2C">
      <w:pPr>
        <w:spacing w:after="0" w:line="240" w:lineRule="auto"/>
      </w:pPr>
      <w:r>
        <w:separator/>
      </w:r>
    </w:p>
  </w:endnote>
  <w:endnote w:type="continuationSeparator" w:id="0">
    <w:p w14:paraId="2E95D31E" w14:textId="77777777" w:rsidR="00AA50E5" w:rsidRDefault="00AA50E5" w:rsidP="003F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B9125" w14:textId="77777777" w:rsidR="00AA50E5" w:rsidRDefault="00AA50E5" w:rsidP="003F6A2C">
      <w:pPr>
        <w:spacing w:after="0" w:line="240" w:lineRule="auto"/>
      </w:pPr>
      <w:r>
        <w:separator/>
      </w:r>
    </w:p>
  </w:footnote>
  <w:footnote w:type="continuationSeparator" w:id="0">
    <w:p w14:paraId="14D94C2B" w14:textId="77777777" w:rsidR="00AA50E5" w:rsidRDefault="00AA50E5" w:rsidP="003F6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E2B9F"/>
    <w:multiLevelType w:val="hybridMultilevel"/>
    <w:tmpl w:val="67269AB2"/>
    <w:lvl w:ilvl="0" w:tplc="4A3686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96098"/>
    <w:multiLevelType w:val="multilevel"/>
    <w:tmpl w:val="FBF2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C7E"/>
    <w:rsid w:val="00012A65"/>
    <w:rsid w:val="000664FA"/>
    <w:rsid w:val="000D4126"/>
    <w:rsid w:val="000D5A47"/>
    <w:rsid w:val="000D7AE7"/>
    <w:rsid w:val="000E5ACD"/>
    <w:rsid w:val="000F7CE6"/>
    <w:rsid w:val="00132551"/>
    <w:rsid w:val="00153D28"/>
    <w:rsid w:val="001873BF"/>
    <w:rsid w:val="001943F5"/>
    <w:rsid w:val="0023197A"/>
    <w:rsid w:val="002461F0"/>
    <w:rsid w:val="0026297A"/>
    <w:rsid w:val="00275E55"/>
    <w:rsid w:val="002A339C"/>
    <w:rsid w:val="00315404"/>
    <w:rsid w:val="0032375E"/>
    <w:rsid w:val="0034078C"/>
    <w:rsid w:val="003B6C9D"/>
    <w:rsid w:val="003D1630"/>
    <w:rsid w:val="003D642F"/>
    <w:rsid w:val="003F6A2C"/>
    <w:rsid w:val="00414DF6"/>
    <w:rsid w:val="00422C07"/>
    <w:rsid w:val="00425A56"/>
    <w:rsid w:val="00430114"/>
    <w:rsid w:val="0046487A"/>
    <w:rsid w:val="00474A57"/>
    <w:rsid w:val="00483013"/>
    <w:rsid w:val="004C2645"/>
    <w:rsid w:val="0052293B"/>
    <w:rsid w:val="005273C4"/>
    <w:rsid w:val="00581CD8"/>
    <w:rsid w:val="00594B7D"/>
    <w:rsid w:val="005B345A"/>
    <w:rsid w:val="005D625A"/>
    <w:rsid w:val="00604798"/>
    <w:rsid w:val="0062479F"/>
    <w:rsid w:val="00647C7E"/>
    <w:rsid w:val="00651236"/>
    <w:rsid w:val="00651452"/>
    <w:rsid w:val="00652C2B"/>
    <w:rsid w:val="00662633"/>
    <w:rsid w:val="00697CBF"/>
    <w:rsid w:val="006B1991"/>
    <w:rsid w:val="006D6E09"/>
    <w:rsid w:val="00721350"/>
    <w:rsid w:val="00747E66"/>
    <w:rsid w:val="007B7EF2"/>
    <w:rsid w:val="007C2C5E"/>
    <w:rsid w:val="007C3F26"/>
    <w:rsid w:val="007D2D4C"/>
    <w:rsid w:val="00820A4C"/>
    <w:rsid w:val="00830F83"/>
    <w:rsid w:val="00876885"/>
    <w:rsid w:val="008D2B83"/>
    <w:rsid w:val="008D75F3"/>
    <w:rsid w:val="00904D14"/>
    <w:rsid w:val="00907D93"/>
    <w:rsid w:val="00910C04"/>
    <w:rsid w:val="0094088E"/>
    <w:rsid w:val="00943A38"/>
    <w:rsid w:val="00981969"/>
    <w:rsid w:val="00990146"/>
    <w:rsid w:val="009B0031"/>
    <w:rsid w:val="009E4860"/>
    <w:rsid w:val="00A31D85"/>
    <w:rsid w:val="00A76134"/>
    <w:rsid w:val="00A84AB8"/>
    <w:rsid w:val="00AA50E5"/>
    <w:rsid w:val="00AC6FC4"/>
    <w:rsid w:val="00AE2697"/>
    <w:rsid w:val="00AF0F8F"/>
    <w:rsid w:val="00B37269"/>
    <w:rsid w:val="00B462B8"/>
    <w:rsid w:val="00B549FC"/>
    <w:rsid w:val="00B64164"/>
    <w:rsid w:val="00B65A22"/>
    <w:rsid w:val="00B85C2E"/>
    <w:rsid w:val="00BE7F25"/>
    <w:rsid w:val="00C16E21"/>
    <w:rsid w:val="00C22417"/>
    <w:rsid w:val="00C262EC"/>
    <w:rsid w:val="00C37CEB"/>
    <w:rsid w:val="00C52CF8"/>
    <w:rsid w:val="00C5386A"/>
    <w:rsid w:val="00C63495"/>
    <w:rsid w:val="00CA5930"/>
    <w:rsid w:val="00CC753D"/>
    <w:rsid w:val="00CD27FE"/>
    <w:rsid w:val="00CE22FF"/>
    <w:rsid w:val="00D44130"/>
    <w:rsid w:val="00D66373"/>
    <w:rsid w:val="00D674D3"/>
    <w:rsid w:val="00D84CF8"/>
    <w:rsid w:val="00DA2CDA"/>
    <w:rsid w:val="00DC3D00"/>
    <w:rsid w:val="00E35E12"/>
    <w:rsid w:val="00E46092"/>
    <w:rsid w:val="00EB56E4"/>
    <w:rsid w:val="00F367B3"/>
    <w:rsid w:val="00F37CBE"/>
    <w:rsid w:val="00F40213"/>
    <w:rsid w:val="00F8428F"/>
    <w:rsid w:val="00F84569"/>
    <w:rsid w:val="00F878D9"/>
    <w:rsid w:val="00FA38A0"/>
    <w:rsid w:val="00F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1C56F65"/>
  <w15:docId w15:val="{CE5B641D-4DC3-4812-9227-B77CF01C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D9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31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34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34078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3F6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3F6A2C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3F6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3F6A2C"/>
    <w:rPr>
      <w:rFonts w:cs="Times New Roman"/>
    </w:rPr>
  </w:style>
  <w:style w:type="paragraph" w:styleId="ListeParagraf">
    <w:name w:val="List Paragraph"/>
    <w:basedOn w:val="Normal"/>
    <w:uiPriority w:val="99"/>
    <w:qFormat/>
    <w:rsid w:val="008D75F3"/>
    <w:pPr>
      <w:ind w:left="720"/>
      <w:contextualSpacing/>
    </w:pPr>
  </w:style>
  <w:style w:type="character" w:styleId="Kpr">
    <w:name w:val="Hyperlink"/>
    <w:uiPriority w:val="99"/>
    <w:rsid w:val="00C63495"/>
    <w:rPr>
      <w:rFonts w:cs="Times New Roman"/>
      <w:color w:val="0000FF"/>
      <w:u w:val="single"/>
    </w:rPr>
  </w:style>
  <w:style w:type="character" w:styleId="zlenenKpr">
    <w:name w:val="FollowedHyperlink"/>
    <w:uiPriority w:val="99"/>
    <w:semiHidden/>
    <w:rsid w:val="00C63495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Gönül</dc:creator>
  <cp:keywords/>
  <dc:description/>
  <cp:lastModifiedBy>nesime taşova</cp:lastModifiedBy>
  <cp:revision>24</cp:revision>
  <cp:lastPrinted>2013-03-21T10:13:00Z</cp:lastPrinted>
  <dcterms:created xsi:type="dcterms:W3CDTF">2013-07-22T07:19:00Z</dcterms:created>
  <dcterms:modified xsi:type="dcterms:W3CDTF">2022-01-02T13:11:00Z</dcterms:modified>
</cp:coreProperties>
</file>